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9C" w:rsidRPr="00D71EC2" w:rsidRDefault="00884B9C" w:rsidP="00D71EC2">
      <w:pPr>
        <w:pStyle w:val="Tytu"/>
        <w:jc w:val="center"/>
        <w:rPr>
          <w:rFonts w:eastAsia="Times New Roman"/>
          <w:sz w:val="28"/>
          <w:szCs w:val="28"/>
          <w:lang w:eastAsia="pl-PL"/>
        </w:rPr>
      </w:pPr>
      <w:r w:rsidRPr="00D71EC2">
        <w:rPr>
          <w:rFonts w:eastAsia="Times New Roman"/>
          <w:sz w:val="28"/>
          <w:szCs w:val="28"/>
          <w:lang w:eastAsia="pl-PL"/>
        </w:rPr>
        <w:t>KLAUZULA INFORMACYJNA</w:t>
      </w:r>
    </w:p>
    <w:p w:rsidR="00884B9C" w:rsidRPr="00D71EC2" w:rsidRDefault="00884B9C" w:rsidP="00D71EC2">
      <w:pPr>
        <w:pStyle w:val="Tytu"/>
        <w:jc w:val="center"/>
        <w:rPr>
          <w:rFonts w:eastAsia="Times New Roman"/>
          <w:sz w:val="28"/>
          <w:szCs w:val="28"/>
          <w:lang w:eastAsia="pl-PL"/>
        </w:rPr>
      </w:pPr>
      <w:r w:rsidRPr="00D71EC2">
        <w:rPr>
          <w:rFonts w:eastAsia="Times New Roman"/>
          <w:sz w:val="28"/>
          <w:szCs w:val="28"/>
          <w:lang w:eastAsia="pl-PL"/>
        </w:rPr>
        <w:t>w celu przeprowadzenia postępowania rekrutacyjnego</w:t>
      </w:r>
      <w:r w:rsidR="00883C2B" w:rsidRPr="00D71EC2">
        <w:rPr>
          <w:rFonts w:eastAsia="Times New Roman"/>
          <w:sz w:val="28"/>
          <w:szCs w:val="28"/>
          <w:lang w:eastAsia="pl-PL"/>
        </w:rPr>
        <w:t xml:space="preserve"> dziecka</w:t>
      </w:r>
    </w:p>
    <w:p w:rsidR="00884B9C" w:rsidRPr="00FD14FC" w:rsidRDefault="00884B9C" w:rsidP="00884B9C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FD14FC">
        <w:rPr>
          <w:rFonts w:asciiTheme="minorHAnsi" w:hAnsiTheme="minorHAnsi" w:cstheme="minorHAnsi"/>
          <w:sz w:val="20"/>
          <w:szCs w:val="20"/>
        </w:rPr>
        <w:t>Na podstawie art. 13 ust. 1 i ust. 2, Rozporządzenia Parlamentu Europejskiego i Rady (UE)2016/679 z dnia 27 kwietnia 2016 r., w sprawie och</w:t>
      </w:r>
      <w:r w:rsidR="00795703">
        <w:rPr>
          <w:rFonts w:asciiTheme="minorHAnsi" w:hAnsiTheme="minorHAnsi" w:cstheme="minorHAnsi"/>
          <w:sz w:val="20"/>
          <w:szCs w:val="20"/>
        </w:rPr>
        <w:t xml:space="preserve">rony osób fizycznych w związku </w:t>
      </w:r>
      <w:r w:rsidRPr="00FD14FC">
        <w:rPr>
          <w:rFonts w:asciiTheme="minorHAnsi" w:hAnsiTheme="minorHAnsi" w:cstheme="minorHAnsi"/>
          <w:sz w:val="20"/>
          <w:szCs w:val="20"/>
        </w:rPr>
        <w:t xml:space="preserve">z przetwarzaniem danych osobowych </w:t>
      </w:r>
      <w:r w:rsidR="00795703">
        <w:rPr>
          <w:rFonts w:asciiTheme="minorHAnsi" w:hAnsiTheme="minorHAnsi" w:cstheme="minorHAnsi"/>
          <w:sz w:val="20"/>
          <w:szCs w:val="20"/>
        </w:rPr>
        <w:br/>
      </w:r>
      <w:r w:rsidRPr="00FD14FC">
        <w:rPr>
          <w:rFonts w:asciiTheme="minorHAnsi" w:hAnsiTheme="minorHAnsi" w:cstheme="minorHAnsi"/>
          <w:sz w:val="20"/>
          <w:szCs w:val="20"/>
        </w:rPr>
        <w:t xml:space="preserve">i w sprawie swobodnego przepływu takich danych oraz uchylenia dyrektywy 95/46/WE zwanym dalej RODO, informuje, że: </w:t>
      </w:r>
    </w:p>
    <w:p w:rsidR="0079388D" w:rsidRDefault="0079388D" w:rsidP="0079388D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 xml:space="preserve">Administratorem Państwa danych osobowych przetwarzanych w </w:t>
      </w:r>
      <w:r w:rsidR="009D7E67">
        <w:rPr>
          <w:rFonts w:cstheme="minorHAnsi"/>
          <w:sz w:val="20"/>
          <w:szCs w:val="20"/>
        </w:rPr>
        <w:t>Szkole Podstawowej w Koźminie</w:t>
      </w:r>
      <w:r w:rsidR="00F21099">
        <w:rPr>
          <w:rFonts w:cstheme="minorHAnsi"/>
          <w:sz w:val="20"/>
          <w:szCs w:val="20"/>
        </w:rPr>
        <w:t>,</w:t>
      </w:r>
      <w:r w:rsidR="00F21099" w:rsidRPr="00262A5C">
        <w:rPr>
          <w:rFonts w:cstheme="minorHAnsi"/>
          <w:sz w:val="20"/>
          <w:szCs w:val="20"/>
        </w:rPr>
        <w:t xml:space="preserve"> jest Dyrektor</w:t>
      </w:r>
      <w:r w:rsidR="00F21099">
        <w:rPr>
          <w:rFonts w:cstheme="minorHAnsi"/>
          <w:sz w:val="20"/>
          <w:szCs w:val="20"/>
        </w:rPr>
        <w:t xml:space="preserve">, z siedzibą: </w:t>
      </w:r>
      <w:r w:rsidR="009D7E67">
        <w:rPr>
          <w:rFonts w:cstheme="minorHAnsi"/>
          <w:sz w:val="20"/>
          <w:szCs w:val="20"/>
        </w:rPr>
        <w:t>62-720 Brudzew, Koźmin 2.</w:t>
      </w:r>
      <w:r>
        <w:rPr>
          <w:rFonts w:cstheme="minorHAnsi"/>
          <w:sz w:val="20"/>
          <w:szCs w:val="20"/>
        </w:rPr>
        <w:t xml:space="preserve"> </w:t>
      </w:r>
    </w:p>
    <w:p w:rsidR="00884B9C" w:rsidRPr="00FD14FC" w:rsidRDefault="00884B9C" w:rsidP="00884B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 wyznaczył Inspektora Ochrony Danych z którym mogą się Państwo kontaktować za pomocą  e - mail: </w:t>
      </w:r>
      <w:hyperlink r:id="rId5" w:history="1">
        <w:r w:rsidR="00DA2410" w:rsidRPr="00475EA8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  <w:u w:val="none"/>
            <w:lang w:eastAsia="pl-PL"/>
          </w:rPr>
          <w:t>inspektor@osdidk.pl</w:t>
        </w:r>
      </w:hyperlink>
      <w:r w:rsidRPr="00475EA8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bookmarkStart w:id="0" w:name="_GoBack"/>
      <w:bookmarkEnd w:id="0"/>
    </w:p>
    <w:p w:rsidR="00DA2410" w:rsidRPr="00D53620" w:rsidRDefault="00DA2410" w:rsidP="00D536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dzieci oraz rodziców </w:t>
      </w:r>
      <w:r w:rsidR="00F21099">
        <w:rPr>
          <w:rFonts w:asciiTheme="minorHAnsi" w:eastAsia="Times New Roman" w:hAnsiTheme="minorHAnsi" w:cstheme="minorHAnsi"/>
          <w:sz w:val="20"/>
          <w:szCs w:val="20"/>
          <w:lang w:eastAsia="pl-PL"/>
        </w:rPr>
        <w:t>/</w:t>
      </w: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opiekunów prawnych dzieci będą przetwarzane w celu przeprowadzenia postępowania rekrutacyjnego do przedszkola w oparciu </w:t>
      </w:r>
      <w:r w:rsidR="002E52D6"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 </w:t>
      </w:r>
      <w:r w:rsidR="002E52D6" w:rsidRPr="00FD14FC">
        <w:rPr>
          <w:rFonts w:asciiTheme="minorHAnsi" w:hAnsiTheme="minorHAnsi" w:cstheme="minorHAnsi"/>
          <w:sz w:val="20"/>
          <w:szCs w:val="20"/>
        </w:rPr>
        <w:t>ustawę</w:t>
      </w:r>
      <w:r w:rsidRPr="00FD14FC">
        <w:rPr>
          <w:rFonts w:asciiTheme="minorHAnsi" w:hAnsiTheme="minorHAnsi" w:cstheme="minorHAnsi"/>
          <w:sz w:val="20"/>
          <w:szCs w:val="20"/>
        </w:rPr>
        <w:t xml:space="preserve"> z dnia </w:t>
      </w: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14 grudnia 2016 r. </w:t>
      </w:r>
      <w:r w:rsidR="002E52D6"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</w:t>
      </w: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>Prawo oświatowe</w:t>
      </w:r>
      <w:r w:rsid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 </w:t>
      </w:r>
      <w:r w:rsidR="00D53620"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Dz. U. z 2024 r.</w:t>
      </w:r>
      <w:r w:rsid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</w:t>
      </w:r>
      <w:r w:rsidR="00D53620"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poz. 737, 854,</w:t>
      </w:r>
      <w:r w:rsid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D53620"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1562, 1635, 1933</w:t>
      </w:r>
      <w:r w:rsid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).</w:t>
      </w:r>
    </w:p>
    <w:p w:rsidR="00DA2410" w:rsidRPr="00FD14FC" w:rsidRDefault="00DA2410" w:rsidP="00DA241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FD14FC">
        <w:rPr>
          <w:rFonts w:asciiTheme="minorHAnsi" w:hAnsiTheme="minorHAnsi" w:cstheme="minorHAnsi"/>
          <w:sz w:val="20"/>
          <w:szCs w:val="20"/>
        </w:rPr>
        <w:t>Państwa dane osobowe będą przetwarzane na podstawie</w:t>
      </w:r>
      <w:r w:rsidRPr="00FD14FC">
        <w:rPr>
          <w:rFonts w:asciiTheme="minorHAnsi" w:hAnsiTheme="minorHAnsi" w:cstheme="minorHAnsi"/>
          <w:noProof/>
          <w:sz w:val="20"/>
          <w:szCs w:val="20"/>
        </w:rPr>
        <w:t>:</w:t>
      </w:r>
    </w:p>
    <w:p w:rsidR="00DA2410" w:rsidRPr="00FD14FC" w:rsidRDefault="00DA2410" w:rsidP="00DA2410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FD14FC">
        <w:rPr>
          <w:rFonts w:asciiTheme="minorHAnsi" w:hAnsiTheme="minorHAnsi" w:cstheme="minorHAnsi"/>
          <w:noProof/>
          <w:sz w:val="20"/>
          <w:szCs w:val="20"/>
        </w:rPr>
        <w:t xml:space="preserve">art. 6 ust. 1 lit. c) </w:t>
      </w:r>
      <w:hyperlink r:id="rId6" w:history="1">
        <w:r w:rsidRPr="00FD14FC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RODO</w:t>
        </w:r>
      </w:hyperlink>
      <w:r w:rsidRPr="00FD14FC">
        <w:rPr>
          <w:rFonts w:asciiTheme="minorHAnsi" w:hAnsiTheme="minorHAnsi" w:cstheme="minorHAnsi"/>
          <w:noProof/>
          <w:sz w:val="20"/>
          <w:szCs w:val="20"/>
        </w:rPr>
        <w:t xml:space="preserve"> tj. przetwarzanie jest niezbędne do wypełnienia obowiązku prawnego ciążącego na administratorze;</w:t>
      </w:r>
    </w:p>
    <w:p w:rsidR="00DA2410" w:rsidRPr="00FD14FC" w:rsidRDefault="00DA2410" w:rsidP="00DA2410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FD14FC">
        <w:rPr>
          <w:rFonts w:asciiTheme="minorHAnsi" w:hAnsiTheme="minorHAnsi" w:cstheme="minorHAnsi"/>
          <w:noProof/>
          <w:sz w:val="20"/>
          <w:szCs w:val="20"/>
        </w:rPr>
        <w:t xml:space="preserve">art. 9 ust. 2 lit. g) </w:t>
      </w:r>
      <w:hyperlink r:id="rId7" w:history="1">
        <w:r w:rsidRPr="00FD14FC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RODO</w:t>
        </w:r>
      </w:hyperlink>
      <w:r w:rsidRPr="00FD14FC">
        <w:rPr>
          <w:rFonts w:asciiTheme="minorHAnsi" w:hAnsiTheme="minorHAnsi" w:cstheme="minorHAnsi"/>
          <w:noProof/>
          <w:sz w:val="20"/>
          <w:szCs w:val="20"/>
        </w:rPr>
        <w:t xml:space="preserve"> tj. przetwarzanie jest niezbędne ze względów związanych z ważnym interesem publicznym;</w:t>
      </w:r>
    </w:p>
    <w:p w:rsidR="00DA2410" w:rsidRPr="00FD14FC" w:rsidRDefault="00DA2410" w:rsidP="002E52D6">
      <w:pPr>
        <w:pStyle w:val="Akapitzlist"/>
        <w:numPr>
          <w:ilvl w:val="0"/>
          <w:numId w:val="5"/>
        </w:numPr>
        <w:spacing w:line="240" w:lineRule="auto"/>
        <w:ind w:left="1134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FD14FC">
        <w:rPr>
          <w:rFonts w:asciiTheme="minorHAnsi" w:hAnsiTheme="minorHAnsi" w:cstheme="minorHAnsi"/>
          <w:noProof/>
          <w:sz w:val="20"/>
          <w:szCs w:val="20"/>
        </w:rPr>
        <w:t xml:space="preserve">art. 6 ust. 1 lit. a) </w:t>
      </w:r>
      <w:hyperlink r:id="rId8" w:history="1">
        <w:r w:rsidRPr="00FD14FC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RODO</w:t>
        </w:r>
      </w:hyperlink>
      <w:r w:rsidRPr="00FD14FC">
        <w:rPr>
          <w:rFonts w:asciiTheme="minorHAnsi" w:hAnsiTheme="minorHAnsi" w:cstheme="minorHAnsi"/>
          <w:noProof/>
          <w:sz w:val="20"/>
          <w:szCs w:val="20"/>
        </w:rPr>
        <w:t xml:space="preserve"> tj. </w:t>
      </w:r>
      <w:r w:rsidRPr="00FD14FC">
        <w:rPr>
          <w:rFonts w:asciiTheme="minorHAnsi" w:hAnsiTheme="minorHAnsi" w:cstheme="minorHAnsi"/>
          <w:color w:val="000000"/>
          <w:sz w:val="20"/>
          <w:szCs w:val="20"/>
        </w:rPr>
        <w:t>przetwarzanie odbywa się na zasadzie zgody wyrażonej przez rodzica/opiekuna prawnego.</w:t>
      </w:r>
    </w:p>
    <w:p w:rsidR="00D71EC2" w:rsidRPr="00D71EC2" w:rsidRDefault="00D71EC2" w:rsidP="00D71EC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71EC2">
        <w:rPr>
          <w:rFonts w:asciiTheme="minorHAnsi" w:hAnsiTheme="minorHAnsi" w:cstheme="minorHAnsi"/>
          <w:sz w:val="20"/>
          <w:szCs w:val="20"/>
        </w:rPr>
        <w:t>Dane będą przechowywane przez okres wskazany w art. 160 ustawy Prawo oświatowe, z którego wynika,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>że dane osobowe kandydatów zgromadzone w celach postępowania rekrutacyjnego oraz dokumentacja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 xml:space="preserve">postępowania rekrutacyjnego są przechowywane nie dłużej niż do końca okresu, </w:t>
      </w:r>
      <w:r w:rsidR="00203023">
        <w:rPr>
          <w:rFonts w:asciiTheme="minorHAnsi" w:hAnsiTheme="minorHAnsi" w:cstheme="minorHAnsi"/>
          <w:sz w:val="20"/>
          <w:szCs w:val="20"/>
        </w:rPr>
        <w:br/>
      </w:r>
      <w:r w:rsidRPr="00D71EC2">
        <w:rPr>
          <w:rFonts w:asciiTheme="minorHAnsi" w:hAnsiTheme="minorHAnsi" w:cstheme="minorHAnsi"/>
          <w:sz w:val="20"/>
          <w:szCs w:val="20"/>
        </w:rPr>
        <w:t>w którym dziecko korzysta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>z wychowania przedszkolnego w danym publicznym przedszkolu lub oddziale przedszkolnym w publicznej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>szkole podstawowej, natomiast dane osobowe kandydatów nieprzyjętych zgromadzone w celach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 xml:space="preserve">postępowania rekrutacyjnego są przechowywane </w:t>
      </w:r>
      <w:r w:rsidR="00203023">
        <w:rPr>
          <w:rFonts w:asciiTheme="minorHAnsi" w:hAnsiTheme="minorHAnsi" w:cstheme="minorHAnsi"/>
          <w:sz w:val="20"/>
          <w:szCs w:val="20"/>
        </w:rPr>
        <w:br/>
      </w:r>
      <w:r w:rsidRPr="00D71EC2">
        <w:rPr>
          <w:rFonts w:asciiTheme="minorHAnsi" w:hAnsiTheme="minorHAnsi" w:cstheme="minorHAnsi"/>
          <w:sz w:val="20"/>
          <w:szCs w:val="20"/>
        </w:rPr>
        <w:t>w przedszkolu/szkole z oddziałem przedszkolnym przez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>okres roku, chyba że na rozstrzygnięcie dyrektora przedszkola/szkoły została wniesiona skarga do sądu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>administracyjnego i postępowanie nie zostało zakończone prawomocnym wyrokiem.</w:t>
      </w:r>
    </w:p>
    <w:p w:rsidR="00DA2410" w:rsidRPr="00D71EC2" w:rsidRDefault="00DA2410" w:rsidP="00D71EC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D14FC">
        <w:rPr>
          <w:rFonts w:asciiTheme="minorHAnsi" w:hAnsiTheme="minorHAnsi" w:cstheme="minorHAnsi"/>
          <w:sz w:val="20"/>
          <w:szCs w:val="20"/>
        </w:rPr>
        <w:t>Państwa dane osobowe nie będą udostępniane innym odbiorcom z wyłączeniem podmiotów do tego uprawnionych takich jak:</w:t>
      </w:r>
      <w:r w:rsidR="00D71EC2">
        <w:rPr>
          <w:rFonts w:asciiTheme="minorHAnsi" w:hAnsiTheme="minorHAnsi" w:cstheme="minorHAnsi"/>
          <w:sz w:val="20"/>
          <w:szCs w:val="20"/>
        </w:rPr>
        <w:t xml:space="preserve"> </w:t>
      </w:r>
      <w:r w:rsidRPr="00D71EC2">
        <w:rPr>
          <w:rFonts w:asciiTheme="minorHAnsi" w:hAnsiTheme="minorHAnsi" w:cstheme="minorHAnsi"/>
          <w:sz w:val="20"/>
          <w:szCs w:val="20"/>
        </w:rPr>
        <w:t>podmioty upoważnione do odbioru danych osobowych na podstaw</w:t>
      </w:r>
      <w:r w:rsidR="00D71EC2">
        <w:rPr>
          <w:rFonts w:asciiTheme="minorHAnsi" w:hAnsiTheme="minorHAnsi" w:cstheme="minorHAnsi"/>
          <w:sz w:val="20"/>
          <w:szCs w:val="20"/>
        </w:rPr>
        <w:t xml:space="preserve">ie odpowiednich przepisów prawa lub </w:t>
      </w:r>
      <w:r w:rsidRPr="00D71EC2">
        <w:rPr>
          <w:rFonts w:asciiTheme="minorHAnsi" w:hAnsiTheme="minorHAnsi" w:cstheme="minorHAnsi"/>
          <w:sz w:val="20"/>
          <w:szCs w:val="20"/>
        </w:rPr>
        <w:t>podmioty, które przetwarzają dane osobowe w imieniu Adminis</w:t>
      </w:r>
      <w:r w:rsidR="00D71EC2">
        <w:rPr>
          <w:rFonts w:asciiTheme="minorHAnsi" w:hAnsiTheme="minorHAnsi" w:cstheme="minorHAnsi"/>
          <w:sz w:val="20"/>
          <w:szCs w:val="20"/>
        </w:rPr>
        <w:t xml:space="preserve">tratora na podstawie zawartej  </w:t>
      </w:r>
      <w:r w:rsidRPr="00D71EC2">
        <w:rPr>
          <w:rFonts w:asciiTheme="minorHAnsi" w:hAnsiTheme="minorHAnsi" w:cstheme="minorHAnsi"/>
          <w:sz w:val="20"/>
          <w:szCs w:val="20"/>
        </w:rPr>
        <w:t>z Administratorem umowy powierzenia przetwarzania danych osobowych.</w:t>
      </w:r>
    </w:p>
    <w:p w:rsidR="00DA2410" w:rsidRPr="00FD14FC" w:rsidRDefault="00DA2410" w:rsidP="00DA241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14FC">
        <w:rPr>
          <w:rFonts w:asciiTheme="minorHAnsi" w:hAnsiTheme="minorHAnsi" w:cstheme="minorHAnsi"/>
          <w:sz w:val="20"/>
          <w:szCs w:val="20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 w:rsidRPr="00FD14FC">
        <w:rPr>
          <w:rFonts w:asciiTheme="minorHAnsi" w:hAnsiTheme="minorHAnsi" w:cstheme="minorHAnsi"/>
          <w:sz w:val="20"/>
          <w:szCs w:val="20"/>
        </w:rPr>
        <w:br/>
        <w:t>z obowiązku wynikającego z przepisu prawa lub w ramach sprawowania władzy publicznej) lub ograniczenia przetwarzania, prawo do wniesienia sprzeciwu wobec przetwarzania, prawo do przenoszenia danych osobowych.</w:t>
      </w:r>
    </w:p>
    <w:p w:rsidR="00DA2410" w:rsidRPr="00FD14FC" w:rsidRDefault="00DA2410" w:rsidP="00DA2410">
      <w:pPr>
        <w:pStyle w:val="Akapitzlist"/>
        <w:numPr>
          <w:ilvl w:val="0"/>
          <w:numId w:val="1"/>
        </w:numPr>
        <w:spacing w:line="252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D14FC">
        <w:rPr>
          <w:rFonts w:asciiTheme="minorHAnsi" w:hAnsiTheme="minorHAnsi" w:cstheme="minorHAnsi"/>
          <w:sz w:val="20"/>
          <w:szCs w:val="20"/>
        </w:rPr>
        <w:t>Jeżeli Państwa dane osobowe przetwarzane są na podstawie zgody</w:t>
      </w:r>
      <w:r w:rsidRPr="00FD14FC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, posiadają Państwo prawo do wycofania zgody w dowolnym momencie </w:t>
      </w:r>
      <w:r w:rsidRPr="00FD14FC">
        <w:rPr>
          <w:rFonts w:asciiTheme="minorHAnsi" w:hAnsiTheme="minorHAnsi" w:cstheme="minorHAnsi"/>
          <w:sz w:val="20"/>
          <w:szCs w:val="20"/>
        </w:rPr>
        <w:t xml:space="preserve">z tym, że wycofanie zgody nie wpływa na zgodność </w:t>
      </w:r>
      <w:r w:rsidRPr="00FD14FC">
        <w:rPr>
          <w:rFonts w:asciiTheme="minorHAnsi" w:hAnsiTheme="minorHAnsi" w:cstheme="minorHAnsi"/>
          <w:sz w:val="20"/>
          <w:szCs w:val="20"/>
        </w:rPr>
        <w:br/>
        <w:t>z prawem przetwarzania, którego dokonano na podstawie zgody przed jej wycofaniem.</w:t>
      </w:r>
      <w:r w:rsidRPr="00FD14FC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:rsidR="00DA2410" w:rsidRDefault="00DA2410" w:rsidP="00DA2410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Jeżeli uznają Państwo, że przetwarzanie danych narusza przepisy RODO, posiadają Państwo prawo wniesienia skargi do </w:t>
      </w:r>
      <w:r w:rsidR="00475EA8"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Prezesa </w:t>
      </w: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>U</w:t>
      </w:r>
      <w:r w:rsidR="00475EA8">
        <w:rPr>
          <w:rFonts w:asciiTheme="minorHAnsi" w:eastAsia="Times New Roman" w:hAnsiTheme="minorHAnsi" w:cstheme="minorHAnsi"/>
          <w:sz w:val="20"/>
          <w:szCs w:val="20"/>
          <w:lang w:eastAsia="pl-PL"/>
        </w:rPr>
        <w:t>rzędu Ochrony Danych Osobowych na</w:t>
      </w: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adres ul. Stawki 2, </w:t>
      </w: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00-193 Warszawa, e-mail: kancelaria@uodo.gov.pl.tel.: 225310300.</w:t>
      </w:r>
    </w:p>
    <w:p w:rsidR="00D71EC2" w:rsidRPr="00D53620" w:rsidRDefault="00D53620" w:rsidP="00D53620">
      <w:pPr>
        <w:pStyle w:val="Akapitzlis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Podanie danych zawartych w niniejszym wniosku i dołączonych dokumentach nie jest obowiązkowe,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jest jednakże warunkiem umożliwiającym udział w postępowaniu rekrutacyjnym do przedszkola/oddziału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przedszkolnego oraz umożliwiającym korzystanie z uprawnień wynikających </w:t>
      </w:r>
      <w:r w:rsidR="00203023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z kryteriów rekrutacji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:rsidR="00DA2410" w:rsidRDefault="00DA2410" w:rsidP="00DA24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D14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nie będą przekazywane do państwa trzeciego ani do organizacji międzynarodowej. </w:t>
      </w:r>
    </w:p>
    <w:p w:rsidR="003D05DD" w:rsidRPr="00D53620" w:rsidRDefault="00D53620" w:rsidP="00D5362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nie podlegają zautomatyzowanemu podejmowaniu decyzji, w tym profilowaniu,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03023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D53620">
        <w:rPr>
          <w:rFonts w:asciiTheme="minorHAnsi" w:eastAsia="Times New Roman" w:hAnsiTheme="minorHAnsi" w:cstheme="minorHAnsi"/>
          <w:sz w:val="20"/>
          <w:szCs w:val="20"/>
          <w:lang w:eastAsia="pl-PL"/>
        </w:rPr>
        <w:t>o których mowa w art. 22 RODO.</w:t>
      </w:r>
    </w:p>
    <w:sectPr w:rsidR="003D05DD" w:rsidRPr="00D5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283"/>
    <w:multiLevelType w:val="hybridMultilevel"/>
    <w:tmpl w:val="8132E2EA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EC52FC"/>
    <w:multiLevelType w:val="hybridMultilevel"/>
    <w:tmpl w:val="86B8C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5C00D43"/>
    <w:multiLevelType w:val="hybridMultilevel"/>
    <w:tmpl w:val="CB1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9C"/>
    <w:rsid w:val="00203023"/>
    <w:rsid w:val="002E52D6"/>
    <w:rsid w:val="003D05DD"/>
    <w:rsid w:val="00475EA8"/>
    <w:rsid w:val="004E633B"/>
    <w:rsid w:val="0079388D"/>
    <w:rsid w:val="00795703"/>
    <w:rsid w:val="00883C2B"/>
    <w:rsid w:val="00884B9C"/>
    <w:rsid w:val="009129E9"/>
    <w:rsid w:val="009464EA"/>
    <w:rsid w:val="009D7E67"/>
    <w:rsid w:val="00A13CC5"/>
    <w:rsid w:val="00D53620"/>
    <w:rsid w:val="00D71EC2"/>
    <w:rsid w:val="00DA2410"/>
    <w:rsid w:val="00F21099"/>
    <w:rsid w:val="00F83F65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2CC92-6647-4E00-99FB-992CF193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B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B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410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1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71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gora.pl/files/9138/rozporzadzenie_parlamentu_europejskiego_i_rady_ue_rod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gora.pl/files/9138/rozporzadzenie_parlamentu_europejskiego_i_rady_ue_rodo.pdf" TargetMode="External"/><Relationship Id="rId5" Type="http://schemas.openxmlformats.org/officeDocument/2006/relationships/hyperlink" Target="mailto:inspektor@osdid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2025-01-22T15:10:00Z</dcterms:created>
  <dcterms:modified xsi:type="dcterms:W3CDTF">2025-02-11T09:40:00Z</dcterms:modified>
</cp:coreProperties>
</file>